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EF0505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EF0505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F0505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B4B282" wp14:editId="7B310402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1C2" w:rsidRPr="003A0F90" w:rsidRDefault="00425196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  <w:t>Homophone</w:t>
                                  </w:r>
                                  <w:r w:rsidR="00433410"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Here and Here</w:t>
                                  </w:r>
                                </w:p>
                                <w:p w:rsidR="008735C3" w:rsidRPr="003A0F90" w:rsidRDefault="008735C3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PassingNotes" w:hAnsi="PassingNote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4751C2" w:rsidRPr="003A0F90" w:rsidRDefault="00425196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  <w:t>Homophone</w:t>
                            </w:r>
                            <w:r w:rsidR="00433410"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  <w:t xml:space="preserve"> Here and Here</w:t>
                            </w:r>
                          </w:p>
                          <w:p w:rsidR="008735C3" w:rsidRPr="003A0F90" w:rsidRDefault="008735C3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PassingNotes" w:hAnsi="PassingNote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EF0505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273B850" wp14:editId="4C72AB01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3A0F90" w:rsidRDefault="00004A94" w:rsidP="00004A94">
                                  <w:pPr>
                                    <w:rPr>
                                      <w:rFonts w:ascii="PassingNotes" w:hAnsi="PassingNotes"/>
                                      <w:b/>
                                      <w:color w:val="FF0000"/>
                                    </w:rPr>
                                  </w:pPr>
                                  <w:r w:rsidRPr="003A0F90">
                                    <w:rPr>
                                      <w:rFonts w:ascii="PassingNotes" w:hAnsi="PassingNotes"/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3A0F90" w:rsidRDefault="00004A94" w:rsidP="00004A94">
                            <w:pPr>
                              <w:rPr>
                                <w:rFonts w:ascii="PassingNotes" w:hAnsi="PassingNotes"/>
                                <w:b/>
                                <w:color w:val="FF0000"/>
                              </w:rPr>
                            </w:pPr>
                            <w:r w:rsidRPr="003A0F90">
                              <w:rPr>
                                <w:rFonts w:ascii="PassingNotes" w:hAnsi="PassingNotes"/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EF0505" w:rsidTr="003A0F90">
        <w:trPr>
          <w:trHeight w:val="1701"/>
        </w:trPr>
        <w:tc>
          <w:tcPr>
            <w:tcW w:w="4040" w:type="dxa"/>
            <w:shd w:val="clear" w:color="auto" w:fill="EAF1DD" w:themeFill="accent3" w:themeFillTint="33"/>
            <w:vAlign w:val="center"/>
          </w:tcPr>
          <w:p w:rsidR="00433410" w:rsidRDefault="00433410" w:rsidP="00F80F69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Sort the sentences by spelling pattern OR by use of the word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GB"/>
              </w:rPr>
              <w:t>–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listening or a place.  Hopefully the children will be able to make links between</w:t>
            </w:r>
          </w:p>
          <w:p w:rsidR="004751C2" w:rsidRPr="00EF0505" w:rsidRDefault="00433410" w:rsidP="00433410">
            <w:pP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the spelling pattern and its use</w:t>
            </w:r>
            <w:r w:rsidR="003A0F90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.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 Use blank strips for children to add own sentences.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EF0505" w:rsidRDefault="0043341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listening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EF0505" w:rsidRDefault="0043341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 place</w:t>
            </w:r>
          </w:p>
        </w:tc>
      </w:tr>
      <w:tr w:rsidR="00701592" w:rsidRPr="00EF0505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EF0505" w:rsidRDefault="00701592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bookmarkStart w:id="0" w:name="_GoBack"/>
            <w:bookmarkEnd w:id="0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EF0505" w:rsidRDefault="0043341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ere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EF0505" w:rsidRDefault="0043341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ear</w:t>
            </w:r>
          </w:p>
        </w:tc>
      </w:tr>
      <w:tr w:rsidR="00433410" w:rsidRPr="00EF0505" w:rsidTr="002F7D49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F0505" w:rsidRDefault="0043341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I’m over here!</w:t>
            </w:r>
          </w:p>
        </w:tc>
      </w:tr>
      <w:tr w:rsidR="00433410" w:rsidRPr="00EF0505" w:rsidTr="00022DC4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F0505" w:rsidRDefault="0043341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Speak up! I can’t hear you!</w:t>
            </w:r>
          </w:p>
        </w:tc>
      </w:tr>
      <w:tr w:rsidR="00433410" w:rsidRPr="00EF0505" w:rsidTr="00170E07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F0505" w:rsidRDefault="0043341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Let’s stay here forever.</w:t>
            </w:r>
          </w:p>
        </w:tc>
      </w:tr>
      <w:tr w:rsidR="00433410" w:rsidRPr="00EF0505" w:rsidTr="00AD74F8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 w:rsidRPr="00433410">
              <w:rPr>
                <w:rFonts w:ascii="PassingNotes" w:hAnsi="PassingNotes"/>
                <w:sz w:val="52"/>
                <w:szCs w:val="52"/>
              </w:rPr>
              <w:t>If you stay really quiet you can hear the birds singing.</w:t>
            </w:r>
          </w:p>
        </w:tc>
      </w:tr>
      <w:tr w:rsidR="00433410" w:rsidRPr="00EF0505" w:rsidTr="00C5264C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F0505" w:rsidRDefault="0043341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Here it is!  I found it!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433410">
              <w:rPr>
                <w:rFonts w:ascii="PassingNotes" w:hAnsi="PassingNotes"/>
                <w:sz w:val="72"/>
                <w:szCs w:val="72"/>
              </w:rPr>
              <w:t>I’m sure it was here when I saw it last.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>
              <w:rPr>
                <w:rFonts w:ascii="PassingNotes" w:hAnsi="PassingNotes"/>
                <w:sz w:val="72"/>
                <w:szCs w:val="72"/>
              </w:rPr>
              <w:lastRenderedPageBreak/>
              <w:t>We’ve lived here for 10 years.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Default="00433410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>
              <w:rPr>
                <w:rFonts w:ascii="PassingNotes" w:hAnsi="PassingNotes"/>
                <w:sz w:val="72"/>
                <w:szCs w:val="72"/>
              </w:rPr>
              <w:t>I love being at school here.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 w:rsidRPr="00433410">
              <w:rPr>
                <w:rFonts w:ascii="PassingNotes" w:hAnsi="PassingNotes"/>
                <w:sz w:val="48"/>
                <w:szCs w:val="48"/>
              </w:rPr>
              <w:t>Granny can’t hear very well any more.  She has to wear hearing aids.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 w:rsidRPr="00433410">
              <w:rPr>
                <w:rFonts w:ascii="PassingNotes" w:hAnsi="PassingNotes"/>
                <w:sz w:val="48"/>
                <w:szCs w:val="48"/>
              </w:rPr>
              <w:t>No, we didn’t hear you say “Don’t eat that chocolate cake”.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</w:tbl>
    <w:p w:rsidR="00A41F9F" w:rsidRPr="00EF0505" w:rsidRDefault="00A41F9F">
      <w:pPr>
        <w:rPr>
          <w:rFonts w:ascii="PassingNotes" w:hAnsi="PassingNotes"/>
        </w:rPr>
      </w:pPr>
    </w:p>
    <w:sectPr w:rsidR="00A41F9F" w:rsidRPr="00EF0505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68D72C3-198D-4E6D-9FCE-1B0C255DA659}"/>
    <w:embedBold r:id="rId2" w:fontKey="{8230F963-4A23-4D3E-B19B-9553A6DCA6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83109E6-0136-4ED0-9B24-C87BAC1F5322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4" w:fontKey="{EB43D702-C9E3-420B-A35B-458C11FBDD6F}"/>
    <w:embedBold r:id="rId5" w:fontKey="{3327884D-EC04-4AAF-8E8A-B63DE1AF2F00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91BFF72-0083-4C69-A9C2-DAF4371C83E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0F90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196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410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0505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2016-04-11T10:37:00Z</dcterms:created>
  <dcterms:modified xsi:type="dcterms:W3CDTF">2016-04-11T10:37:00Z</dcterms:modified>
</cp:coreProperties>
</file>